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17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17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711" w:firstLine="0"/>
        <w:jc w:val="center"/>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Piano Didattico Personalizzato</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73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PDP</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b w:val="0"/>
          <w:i w:val="0"/>
          <w:smallCaps w:val="0"/>
          <w:strike w:val="0"/>
          <w:color w:val="000000"/>
          <w:sz w:val="18"/>
          <w:szCs w:val="18"/>
          <w:u w:val="none"/>
          <w:shd w:fill="auto" w:val="clear"/>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Per allievi con Disturbi Specifici di Apprendimento (DSA-Legge 170/2010)</w:t>
      </w:r>
    </w:p>
    <w:p w:rsidR="00000000" w:rsidDel="00000000" w:rsidP="00000000" w:rsidRDefault="00000000" w:rsidRPr="00000000" w14:paraId="0000000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b w:val="0"/>
          <w:i w:val="0"/>
          <w:smallCaps w:val="0"/>
          <w:strike w:val="0"/>
          <w:color w:val="000000"/>
          <w:sz w:val="32"/>
          <w:szCs w:val="32"/>
          <w:u w:val="none"/>
          <w:shd w:fill="auto" w:val="clear"/>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Per allievi con altri Bisogni Educativi Speciali (BES-Dir. Min. 27/12/2012; C.M. n. 8 del  6/03/2013)</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Alunno/a: __________________________</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Classe: ______________</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Scuola: ______________</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711"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A.S. ______________</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711"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Verdana" w:cs="Verdana" w:eastAsia="Verdana" w:hAnsi="Verdana"/>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Coordinatore di classe/Team docenti: _____________________________________________</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Verdana" w:cs="Verdana" w:eastAsia="Verdana" w:hAnsi="Verdan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Verdana" w:cs="Verdana" w:eastAsia="Verdana" w:hAnsi="Verdan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Verdana" w:cs="Verdana" w:eastAsia="Verdana" w:hAnsi="Verdan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Verdana" w:cs="Verdana" w:eastAsia="Verdana" w:hAnsi="Verdan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Verdana" w:cs="Verdana" w:eastAsia="Verdana" w:hAnsi="Verdana"/>
          <w:sz w:val="24"/>
          <w:szCs w:val="24"/>
          <w:u w:val="singl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Verdana" w:cs="Verdana" w:eastAsia="Verdana" w:hAnsi="Verdana"/>
          <w:sz w:val="24"/>
          <w:szCs w:val="24"/>
          <w:u w:val="singl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Verdana" w:cs="Verdana" w:eastAsia="Verdana" w:hAnsi="Verdana"/>
          <w:sz w:val="24"/>
          <w:szCs w:val="24"/>
          <w:u w:val="singl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Dati anagrafici ed informazioni essenziali di presentazione dell’alunno/a</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Cognome Nome alunno/a……………………………………………………………………………………………………………………..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Luogo di nascita………………………………………………… data…………………………………………………………………………..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Lingua madre……………………………………eventuale bilinguismo…………………………………………………………………..</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0"/>
        </w:tabs>
        <w:spacing w:after="0" w:before="0" w:line="36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Individuazione della situazione di Bisogno Educativo Speciale da parte di:</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Servizio Sanitario- diagnosi/relazione multi professionale………………………………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diagnosi rilasciata da privati, in attesa di ratifica e certificazione da parte del S.S.N)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CODICE ICD10……………………………………….</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Redatto da…………………………………………… in data………………………….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Aggiornamento………………………………………………………………….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Altre relazione cliniche……………………………………………………….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Interventi riabilitativi: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Altro Servizio – documentazione presentata alla scuola……………………………………………………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Redatta da……………………………………………………… in data………………………………………………………….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(relazione da allegare)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Consiglio di classe /team docenti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80"/>
        </w:tabs>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8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Informazioni generali fornite dalla famiglia/enti affidatari</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 esempio percorso scolastico pregresso, ripetente,………)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66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66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66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DESCRIZIONI DEL FUNZIONAMENTO DELLE ABILITÀ STRUMENTALI</w:t>
      </w:r>
      <w:r w:rsidDel="00000000" w:rsidR="00000000" w:rsidRPr="00000000">
        <w:rPr>
          <w:rtl w:val="0"/>
        </w:rPr>
      </w:r>
    </w:p>
    <w:tbl>
      <w:tblPr>
        <w:tblStyle w:val="Table1"/>
        <w:tblW w:w="9645.0" w:type="dxa"/>
        <w:jc w:val="left"/>
        <w:tblLayout w:type="fixed"/>
        <w:tblLook w:val="0000"/>
      </w:tblPr>
      <w:tblGrid>
        <w:gridCol w:w="4818"/>
        <w:gridCol w:w="4827"/>
        <w:tblGridChange w:id="0">
          <w:tblGrid>
            <w:gridCol w:w="4818"/>
            <w:gridCol w:w="4827"/>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Osservazione</w:t>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LETTURA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(Velocità, correttezza,  comprensione, produzione orale)</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Velocità:</w:t>
            </w:r>
          </w:p>
          <w:p w:rsidR="00000000" w:rsidDel="00000000" w:rsidP="00000000" w:rsidRDefault="00000000" w:rsidRPr="00000000" w14:paraId="0000003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lenta</w:t>
            </w:r>
          </w:p>
          <w:p w:rsidR="00000000" w:rsidDel="00000000" w:rsidP="00000000" w:rsidRDefault="00000000" w:rsidRPr="00000000" w14:paraId="0000004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molto lenta</w:t>
            </w:r>
          </w:p>
          <w:p w:rsidR="00000000" w:rsidDel="00000000" w:rsidP="00000000" w:rsidRDefault="00000000" w:rsidRPr="00000000" w14:paraId="0000004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scorrevole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Correttezza:</w:t>
            </w:r>
          </w:p>
          <w:p w:rsidR="00000000" w:rsidDel="00000000" w:rsidP="00000000" w:rsidRDefault="00000000" w:rsidRPr="00000000" w14:paraId="0000004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adeguata</w:t>
            </w:r>
          </w:p>
          <w:p w:rsidR="00000000" w:rsidDel="00000000" w:rsidP="00000000" w:rsidRDefault="00000000" w:rsidRPr="00000000" w14:paraId="0000004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singl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adeguata (confonde/ inverte/ sostituisce/ omette sillabe o lettere)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Comprensione:</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scarsa</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essenziale</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globale</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singl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completa</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Produzione orale:</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difficoltosa</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parzialmente adeguata</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singl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adeguata</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Osservazione</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SCRITTURA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(Correttezza, grafia, produzione scritta)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Correttezza:</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corretta</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poco corretta</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singl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scorretta</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Grafia:</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leggibile</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difficoltosa</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Produzione scritta:</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adeguata</w:t>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parziale</w:t>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adeguata</w:t>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Osservazione</w:t>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CALCOLO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(Accuratezza e velocità nel calcolo a mente e scritto, tabelline, capacità di problem solving)   </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Accuratezza e velocità nel calcolo a mente e scritto:</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adeguata</w:t>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parziale</w:t>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adeguata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Tabelline:  </w:t>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adeguate</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parziali </w:t>
            </w:r>
          </w:p>
          <w:p w:rsidR="00000000" w:rsidDel="00000000" w:rsidP="00000000" w:rsidRDefault="00000000" w:rsidRPr="00000000" w14:paraId="000000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raggiunte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Capacità di problem solving:</w:t>
            </w:r>
          </w:p>
          <w:p w:rsidR="00000000" w:rsidDel="00000000" w:rsidP="00000000" w:rsidRDefault="00000000" w:rsidRPr="00000000" w14:paraId="0000007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adeguata</w:t>
            </w:r>
          </w:p>
          <w:p w:rsidR="00000000" w:rsidDel="00000000" w:rsidP="00000000" w:rsidRDefault="00000000" w:rsidRPr="00000000" w14:paraId="000000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parziale</w:t>
            </w:r>
          </w:p>
          <w:p w:rsidR="00000000" w:rsidDel="00000000" w:rsidP="00000000" w:rsidRDefault="00000000" w:rsidRPr="00000000" w14:paraId="0000007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adeguata </w:t>
            </w:r>
          </w:p>
        </w:tc>
      </w:tr>
    </w:tb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ULTERIORI ASPETTI SIGNIFICATIVI  </w:t>
      </w:r>
      <w:r w:rsidDel="00000000" w:rsidR="00000000" w:rsidRPr="00000000">
        <w:rPr>
          <w:rtl w:val="0"/>
        </w:rPr>
      </w:r>
    </w:p>
    <w:tbl>
      <w:tblPr>
        <w:tblStyle w:val="Table2"/>
        <w:tblW w:w="9648.0" w:type="dxa"/>
        <w:jc w:val="left"/>
        <w:tblLayout w:type="fixed"/>
        <w:tblLook w:val="0000"/>
      </w:tblPr>
      <w:tblGrid>
        <w:gridCol w:w="4820"/>
        <w:gridCol w:w="4828"/>
        <w:tblGridChange w:id="0">
          <w:tblGrid>
            <w:gridCol w:w="4820"/>
            <w:gridCol w:w="4828"/>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CONSAPEVOLEZZA DELLE PROPRIE DIFFICOLTÀ</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adeguata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poco adeguata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 adeguata  </w:t>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CONSAPEVOLEZZA DEI PROPRI PUNTI DI FORZA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adeguata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poco adeguata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 adeguata </w:t>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PARTECIPAZIONE AL DIALOGO EDUCATIVO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adeguata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poco adeguata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 adeguata </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FREQUENZA SCOLASTICA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adeguata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poco adeguata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 adeguata </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ACCETTAZIONE E RISPETTO DELLE REGOLE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adeguata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poco adeguata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 adeguata </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RISPETTO DEGLI IMPEGNI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adeguata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poco adeguata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 adeguata </w:t>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ACCETTAZIONE CONSAPEVOLE DEGLI STRUMENTI COMPENSATIVI E DELLE MISURE DISPENSATIVE</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adeguata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poco adeguata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 adeguata </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RELAZIONI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i compagni:</w:t>
            </w:r>
          </w:p>
          <w:p w:rsidR="00000000" w:rsidDel="00000000" w:rsidP="00000000" w:rsidRDefault="00000000" w:rsidRPr="00000000" w14:paraId="0000009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difficoltose</w:t>
            </w:r>
          </w:p>
          <w:p w:rsidR="00000000" w:rsidDel="00000000" w:rsidP="00000000" w:rsidRDefault="00000000" w:rsidRPr="00000000" w14:paraId="0000009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parzialmente adeguate  </w:t>
            </w:r>
          </w:p>
          <w:p w:rsidR="00000000" w:rsidDel="00000000" w:rsidP="00000000" w:rsidRDefault="00000000" w:rsidRPr="00000000" w14:paraId="0000009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adeguate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gli adulti:</w:t>
            </w:r>
          </w:p>
          <w:p w:rsidR="00000000" w:rsidDel="00000000" w:rsidP="00000000" w:rsidRDefault="00000000" w:rsidRPr="00000000" w14:paraId="0000009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difficoltose</w:t>
            </w:r>
          </w:p>
          <w:p w:rsidR="00000000" w:rsidDel="00000000" w:rsidP="00000000" w:rsidRDefault="00000000" w:rsidRPr="00000000" w14:paraId="0000009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parzialmente adeguate  </w:t>
            </w:r>
          </w:p>
          <w:p w:rsidR="00000000" w:rsidDel="00000000" w:rsidP="00000000" w:rsidRDefault="00000000" w:rsidRPr="00000000" w14:paraId="0000009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adeguate</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AUTONOMIA DI LAVORO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adeguata</w:t>
            </w:r>
          </w:p>
          <w:p w:rsidR="00000000" w:rsidDel="00000000" w:rsidP="00000000" w:rsidRDefault="00000000" w:rsidRPr="00000000" w14:paraId="000000A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parzialmente adeguata  </w:t>
            </w:r>
          </w:p>
          <w:p w:rsidR="00000000" w:rsidDel="00000000" w:rsidP="00000000" w:rsidRDefault="00000000" w:rsidRPr="00000000" w14:paraId="000000A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adeguata</w:t>
            </w:r>
          </w:p>
          <w:p w:rsidR="00000000" w:rsidDel="00000000" w:rsidP="00000000" w:rsidRDefault="00000000" w:rsidRPr="00000000" w14:paraId="000000A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necessita di azioni di supporto e supervisione da parte di un adulto nello svolgimento dei suoi doveri scolastici</w:t>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ATTENZIONE</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A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rimane concentrato/a per gran parte della lezione </w:t>
            </w:r>
          </w:p>
          <w:p w:rsidR="00000000" w:rsidDel="00000000" w:rsidP="00000000" w:rsidRDefault="00000000" w:rsidRPr="00000000" w14:paraId="000000A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rimane concentrato/a  per un tempo accettabile </w:t>
            </w:r>
          </w:p>
          <w:p w:rsidR="00000000" w:rsidDel="00000000" w:rsidP="00000000" w:rsidRDefault="00000000" w:rsidRPr="00000000" w14:paraId="000000A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rimane concentrato/a  per brevi periodi  </w:t>
            </w:r>
          </w:p>
        </w:tc>
      </w:tr>
    </w:tb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DIDATTICA PERSONALIZZATA LINGUE STRANIERE </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COMPETENZE E ABILITA’ RICHIESTE (crocettare le singole opzioni):</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COMPRENSIONE SCRITTA E LETTURA</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Leggere ad alta voce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Leggere ad alta voce solo testi già noti, o già ascoltati, o particolarmente semplici, o molto brevi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Leggere silenziosamente secondo i tempi individuali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Utilizzare la voce del computer/lettore cd per la lettura a casa e in classe, seguendo il testo scritto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Comprendere solo il senso globale del testo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Comprendere sia il senso globale, che i dettagli, secondo i tempi individuali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PRODUZIONE SCRITTA</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Scrivere frasi semplici e complesse rispettando l’ortografia e le strutture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Scrivere frasi  con limitato ma accettabile livello di precisione ortografica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Scrivere frasi strutturalmente accettabili, anche se non perfettamente corrette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Scrivere frasi strutturalmente e ortograficamente accettabili, anche se non perfettamente corrette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COMPRENSIONE ORALE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Comprendere i messaggi orali proposti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Comprendere solo il senso globale dei messaggi orali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Comprendere solo messaggi orali molto semplici e gia’ noti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PRODUZIONE ORALE</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Produrre frasi in autonomia sulla base delle conoscenze acquisite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Produrre frasi molto semplici sulla base delle conoscenze acquisite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Produrre frasi riproducendo mnemonicamente funzioni comunicative note e ascoltate ripetutamente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Riprodurre solo singoli vocaboli  </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MEMORIZZAZIONE</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Memorizzare vocaboli e funzioni proposte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Memorizzare  solo alcuni vocaboli e semplici funzioni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Memorizzare solo alcuni vocaboli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STRATEGIE METODOLOGICHE E DIDATTICHE TRASVERSALI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Valorizzare nella didattica linguaggi comunicativi altri dal codice scritto (linguaggio iconografico, parlato), utilizzando mediatori didattici quali immagini, disegni e riepiloghi a voce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Utilizzare schemi e mappe concettuali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Insegnare l’uso di dispositivi extratestuali per lo studio (titolo, paragrafi, immagini)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Promuovere inferenze, integrazioni e collegamenti tra le conoscenze e le discipline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Dividere gli obiettivi di un compito in “sotto obiettivi”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Offrire anticipatamente schemi grafici relativi all’argomento di studio, per orientare l’alunno nella discriminazione delle informazioni essenziali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Privilegiare l’apprendimento dall’esperienza e la didattica laboratoriale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Promuovere processi metacognitivi per sollecitare nell’alunno l’autocontrollo e l’autovalutazione dei propri processi di apprendimento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Incentivare la didattica di piccolo gruppo e il tutoraggio tra pari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Promuovere l’apprendimento collaborativo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Programmare attività di recupero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Programmare attività di laboratorio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Programmare attività in piccoli gruppi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MISURE DISPENSATIVE (Legge n.170/2010 e Linee Guida 12/07/2011)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All’alunno con DSA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è garantito l’essere dispensato da alcune prestazioni non essenziali ai fini dei concetti da apprendere. Esse possono essere, a seconda della disciplina e del caso: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lettura ad alta voce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scrittura sotto dettatura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scrittura in corsivo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prendere appunti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copiare dalla lavagna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il rispetto della tempistica per la consegna dei compiti scritti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quantità eccessiva dei compiti a casa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l’effettuazione di più prove valutative in tempi ravvicinati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 studio mnemonico di formule, tabelle, definizioni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sostituzione della scrittura con linguaggio verbale e/o iconografico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altro (specificare):</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STRUMENTI COMPENSATIVI (Legge n.170/2010 e Linee Guida 12/07/2011)</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Altresì</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gli alunni con BES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possono usufruire di strumenti compensativi che consentono loro di compensare le carenze funzionali determinate dal disturbo. Aiutandoli nella parte automatica della consegna, permettono all’alunno di concentrarsi sui compiti cognitivi, oltre che avere importanti ripercussioni sulla velocità e sulla correttezza.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seconda della disciplina e del caso, possono essere:</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formulari, sintesi, schemi, mappe concettuali delle unità di apprendimento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tabella delle misure e delle formule geometriche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computer con programma di videoscrittura, correttore ortografico; stampante e scanner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calcolatrice o computer con foglio di calcolo e stampante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registratore e risorse audio (sintesi vocale, audiolibri, libri digitali)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software didattici specifici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computer con sintesi vocale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vocabolario multimediale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fotocopie adattate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registrazioni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altro (specificare):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PROVE DI VERIFICA E VALUTAZIONE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ESERCITAZIONI IN CLASSE</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Eseguire tutte le esercitazioni proposte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Eseguire buona parte delle esercitazioni proposte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Eseguire solo le esercitazioni piu’ semplici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COMPITI A CASA</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Eseguire tutti i compiti assegnati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Eseguire solo alcuni compiti</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Eseguire solo i compiti piu’ semplici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PROGRAMMAZIONE  DELLE VERIFICHE  </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Programmare e concordare con l’alunno le verifiche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Prevedere verifiche orali a compensazione di quelle scritte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Far usare strumenti e mediatori didattici nelle prove sia scritte che orali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Programmare tempi più lunghi per l’esecuzione delle prove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TIPOLOGIA DI VERIFICHE  </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Comuni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Comuni graduate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Adattate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scelta multipla</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Altro.......</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CRITERI  DI  VALUTAZIONE  </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Predominanza dell'aspetto orale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Predominanza dell'aspetto scritto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Nelle prove scritte predominanza del contenuto rispetto alla forma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Nelle prove orali predominanza del  contenuto rispetto alla forma di esposizione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Valutazione dinamica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PATTO CON LA FAMIGLIA</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Gli insegnanti si impegnano: </w:t>
      </w:r>
    </w:p>
    <w:p w:rsidR="00000000" w:rsidDel="00000000" w:rsidP="00000000" w:rsidRDefault="00000000" w:rsidRPr="00000000" w14:paraId="000001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 applicare quanto previsto nel PDP;</w:t>
      </w:r>
    </w:p>
    <w:p w:rsidR="00000000" w:rsidDel="00000000" w:rsidP="00000000" w:rsidRDefault="00000000" w:rsidRPr="00000000" w14:paraId="000001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rivalutare il PDP in itinere in caso di necessità.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famiglia si impegna a:  </w:t>
      </w:r>
    </w:p>
    <w:p w:rsidR="00000000" w:rsidDel="00000000" w:rsidP="00000000" w:rsidRDefault="00000000" w:rsidRPr="00000000" w14:paraId="000001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informarsi circa l’andamento didattico-disciplinare del proprio figlio tramite visione del diario o quaderno delle comunicazioni;</w:t>
      </w:r>
    </w:p>
    <w:p w:rsidR="00000000" w:rsidDel="00000000" w:rsidP="00000000" w:rsidRDefault="00000000" w:rsidRPr="00000000" w14:paraId="000001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controllare il diario quotidianamente, laddove se ne riscontri la necessità;</w:t>
      </w:r>
    </w:p>
    <w:p w:rsidR="00000000" w:rsidDel="00000000" w:rsidP="00000000" w:rsidRDefault="00000000" w:rsidRPr="00000000" w14:paraId="000001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far utilizzare, nel lavoro a casa, gli strumenti compensativi che risultino adeguati all’apprendimento;</w:t>
      </w:r>
    </w:p>
    <w:p w:rsidR="00000000" w:rsidDel="00000000" w:rsidP="00000000" w:rsidRDefault="00000000" w:rsidRPr="00000000" w14:paraId="000001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controllare lo svolgimento dei compiti;</w:t>
      </w: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aiutare il ragazzo nella preparazione dello zaino per il giorno successivo;</w:t>
      </w:r>
    </w:p>
    <w:p w:rsidR="00000000" w:rsidDel="00000000" w:rsidP="00000000" w:rsidRDefault="00000000" w:rsidRPr="00000000" w14:paraId="000001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elaborare schemi, semplificazioni o adattamenti per una più facile comprensione di un argomento, qualora si rendano necessari;  </w:t>
      </w: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aiutare il ragazzo ad organizzarsi per le interrogazioni programmate previste per le diverse discipline. (Nel caso in cui l’alunno non rispetti la data dell’interrogazione, i docenti non possono garantire una successiva programmazione senza concomitanza con altre verifiche);</w:t>
      </w:r>
    </w:p>
    <w:p w:rsidR="00000000" w:rsidDel="00000000" w:rsidP="00000000" w:rsidRDefault="00000000" w:rsidRPr="00000000" w14:paraId="000001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comunicare tramite quaderno delle comunicazioni o diario quando non può svolgere i compiti (solo in casi eccezionali), secondo le modalità stabilite con gli insegnanti.</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Firma dei docenti</w:t>
      </w:r>
    </w:p>
    <w:tbl>
      <w:tblPr>
        <w:tblStyle w:val="Table3"/>
        <w:tblW w:w="9645.0" w:type="dxa"/>
        <w:jc w:val="left"/>
        <w:tblLayout w:type="fixed"/>
        <w:tblLook w:val="0000"/>
      </w:tblPr>
      <w:tblGrid>
        <w:gridCol w:w="3212"/>
        <w:gridCol w:w="3213"/>
        <w:gridCol w:w="3220"/>
        <w:tblGridChange w:id="0">
          <w:tblGrid>
            <w:gridCol w:w="3212"/>
            <w:gridCol w:w="3213"/>
            <w:gridCol w:w="3220"/>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COGNOME E NOME</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DISCIPLINA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FIRMA</w:t>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Firma del Dirigente Scolastico</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_______________________________________</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CONSENSO INFORMATO AL PERCORSO DIDATTICO SPECIFICO  </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sottoscritti _______________________________________________________, genitori dell’alunno/a   _____________________________________________________, esprimono il proprio consenso alla realizzazione del percorso specifico programmato dagli insegnanti/Consiglio di Classe nel PDP.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genitori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                              _________________________________</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6838" w:w="11906" w:orient="portrait"/>
      <w:pgMar w:bottom="1134" w:top="708.6614173228347" w:left="1134" w:right="1134" w:header="720.0000000000001"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Verdan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widowControl w:val="0"/>
      <w:tabs>
        <w:tab w:val="center" w:leader="none" w:pos="4819"/>
        <w:tab w:val="right" w:leader="none" w:pos="9638"/>
      </w:tabs>
      <w:jc w:val="center"/>
      <w:rPr/>
    </w:pPr>
    <w:r w:rsidDel="00000000" w:rsidR="00000000" w:rsidRPr="00000000">
      <w:rPr>
        <w:rtl w:val="0"/>
      </w:rPr>
      <w:t xml:space="preserve">Codice meccanografico MIIC8AW00T - Cod. Fiscale 80126810151 - E-mail: miic8aw00t@istruzione.it</w:t>
    </w:r>
  </w:p>
  <w:p w:rsidR="00000000" w:rsidDel="00000000" w:rsidP="00000000" w:rsidRDefault="00000000" w:rsidRPr="00000000" w14:paraId="00000158">
    <w:pPr>
      <w:widowControl w:val="0"/>
      <w:tabs>
        <w:tab w:val="center" w:leader="none" w:pos="4819"/>
        <w:tab w:val="right" w:leader="none" w:pos="9638"/>
      </w:tabs>
      <w:jc w:val="center"/>
      <w:rPr/>
    </w:pPr>
    <w:r w:rsidDel="00000000" w:rsidR="00000000" w:rsidRPr="00000000">
      <w:rPr>
        <w:rtl w:val="0"/>
      </w:rPr>
      <w:t xml:space="preserve">tel. 0266303318  - fax 0266305630</w:t>
    </w:r>
  </w:p>
  <w:p w:rsidR="00000000" w:rsidDel="00000000" w:rsidP="00000000" w:rsidRDefault="00000000" w:rsidRPr="00000000" w14:paraId="0000015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tabs>
        <w:tab w:val="center" w:leader="none" w:pos="4819"/>
        <w:tab w:val="right" w:leader="none" w:pos="9639"/>
      </w:tabs>
      <w:jc w:val="center"/>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5467350</wp:posOffset>
          </wp:positionH>
          <wp:positionV relativeFrom="paragraph">
            <wp:posOffset>57150</wp:posOffset>
          </wp:positionV>
          <wp:extent cx="886460" cy="939165"/>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86460" cy="939165"/>
                  </a:xfrm>
                  <a:prstGeom prst="rect"/>
                  <a:ln/>
                </pic:spPr>
              </pic:pic>
            </a:graphicData>
          </a:graphic>
        </wp:anchor>
      </w:drawing>
    </w:r>
    <w:r w:rsidDel="00000000" w:rsidR="00000000" w:rsidRPr="00000000">
      <w:drawing>
        <wp:anchor allowOverlap="1" behindDoc="1" distB="0" distT="0" distL="114300" distR="114300" hidden="0" layoutInCell="1" locked="0" relativeHeight="0" simplePos="0">
          <wp:simplePos x="0" y="0"/>
          <wp:positionH relativeFrom="column">
            <wp:posOffset>-228599</wp:posOffset>
          </wp:positionH>
          <wp:positionV relativeFrom="paragraph">
            <wp:posOffset>0</wp:posOffset>
          </wp:positionV>
          <wp:extent cx="906780" cy="1162050"/>
          <wp:effectExtent b="0" l="0" r="0" t="0"/>
          <wp:wrapNone/>
          <wp:docPr id="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906780" cy="1162050"/>
                  </a:xfrm>
                  <a:prstGeom prst="rect"/>
                  <a:ln/>
                </pic:spPr>
              </pic:pic>
            </a:graphicData>
          </a:graphic>
        </wp:anchor>
      </w:drawing>
    </w:r>
  </w:p>
  <w:p w:rsidR="00000000" w:rsidDel="00000000" w:rsidP="00000000" w:rsidRDefault="00000000" w:rsidRPr="00000000" w14:paraId="0000014F">
    <w:pPr>
      <w:tabs>
        <w:tab w:val="center" w:leader="none" w:pos="4819"/>
        <w:tab w:val="right" w:leader="none" w:pos="9639"/>
      </w:tabs>
      <w:jc w:val="center"/>
      <w:rPr>
        <w:sz w:val="24"/>
        <w:szCs w:val="24"/>
      </w:rPr>
    </w:pPr>
    <w:r w:rsidDel="00000000" w:rsidR="00000000" w:rsidRPr="00000000">
      <w:rPr>
        <w:b w:val="1"/>
        <w:rtl w:val="0"/>
      </w:rPr>
      <w:t xml:space="preserve">Ministero della Pubblica Istruzione e del Merito</w:t>
    </w:r>
    <w:r w:rsidDel="00000000" w:rsidR="00000000" w:rsidRPr="00000000">
      <w:rPr>
        <w:rtl w:val="0"/>
      </w:rPr>
    </w:r>
  </w:p>
  <w:p w:rsidR="00000000" w:rsidDel="00000000" w:rsidP="00000000" w:rsidRDefault="00000000" w:rsidRPr="00000000" w14:paraId="00000150">
    <w:pPr>
      <w:tabs>
        <w:tab w:val="center" w:leader="none" w:pos="4819"/>
        <w:tab w:val="right" w:leader="none" w:pos="9639"/>
      </w:tabs>
      <w:jc w:val="center"/>
      <w:rPr/>
    </w:pPr>
    <w:r w:rsidDel="00000000" w:rsidR="00000000" w:rsidRPr="00000000">
      <w:rPr>
        <w:b w:val="1"/>
        <w:rtl w:val="0"/>
      </w:rPr>
      <w:t xml:space="preserve">Istituto Comprensivo Statale “A. MANZONI” - Via Adda 36 - 20032 Cormano</w:t>
    </w:r>
    <w:r w:rsidDel="00000000" w:rsidR="00000000" w:rsidRPr="00000000">
      <w:rPr>
        <w:rtl w:val="0"/>
      </w:rPr>
    </w:r>
  </w:p>
  <w:p w:rsidR="00000000" w:rsidDel="00000000" w:rsidP="00000000" w:rsidRDefault="00000000" w:rsidRPr="00000000" w14:paraId="00000151">
    <w:pPr>
      <w:tabs>
        <w:tab w:val="center" w:leader="none" w:pos="4819"/>
        <w:tab w:val="right" w:leader="none" w:pos="9639"/>
      </w:tabs>
      <w:jc w:val="center"/>
      <w:rPr/>
    </w:pPr>
    <w:r w:rsidDel="00000000" w:rsidR="00000000" w:rsidRPr="00000000">
      <w:rPr>
        <w:rtl w:val="0"/>
      </w:rPr>
    </w:r>
  </w:p>
  <w:p w:rsidR="00000000" w:rsidDel="00000000" w:rsidP="00000000" w:rsidRDefault="00000000" w:rsidRPr="00000000" w14:paraId="00000152">
    <w:pPr>
      <w:tabs>
        <w:tab w:val="center" w:leader="none" w:pos="4819"/>
        <w:tab w:val="right" w:leader="none" w:pos="9639"/>
      </w:tabs>
      <w:jc w:val="center"/>
      <w:rPr/>
    </w:pPr>
    <w:r w:rsidDel="00000000" w:rsidR="00000000" w:rsidRPr="00000000">
      <w:rPr>
        <w:rtl w:val="0"/>
      </w:rPr>
      <w:t xml:space="preserve">Scuola dell’Infanzia Dante</w:t>
    </w:r>
  </w:p>
  <w:p w:rsidR="00000000" w:rsidDel="00000000" w:rsidP="00000000" w:rsidRDefault="00000000" w:rsidRPr="00000000" w14:paraId="00000153">
    <w:pPr>
      <w:tabs>
        <w:tab w:val="center" w:leader="none" w:pos="4819"/>
        <w:tab w:val="right" w:leader="none" w:pos="9639"/>
      </w:tabs>
      <w:jc w:val="center"/>
      <w:rPr/>
    </w:pPr>
    <w:r w:rsidDel="00000000" w:rsidR="00000000" w:rsidRPr="00000000">
      <w:rPr>
        <w:rtl w:val="0"/>
      </w:rPr>
      <w:t xml:space="preserve">Scuola Primaria I Maggio</w:t>
    </w:r>
  </w:p>
  <w:p w:rsidR="00000000" w:rsidDel="00000000" w:rsidP="00000000" w:rsidRDefault="00000000" w:rsidRPr="00000000" w14:paraId="00000154">
    <w:pPr>
      <w:tabs>
        <w:tab w:val="center" w:leader="none" w:pos="4819"/>
        <w:tab w:val="right" w:leader="none" w:pos="9639"/>
      </w:tabs>
      <w:jc w:val="center"/>
      <w:rPr/>
    </w:pPr>
    <w:r w:rsidDel="00000000" w:rsidR="00000000" w:rsidRPr="00000000">
      <w:rPr>
        <w:rtl w:val="0"/>
      </w:rPr>
      <w:t xml:space="preserve">Scuola Secondaria di primo grado di Via Adda</w:t>
    </w:r>
  </w:p>
  <w:p w:rsidR="00000000" w:rsidDel="00000000" w:rsidP="00000000" w:rsidRDefault="00000000" w:rsidRPr="00000000" w14:paraId="00000155">
    <w:pPr>
      <w:tabs>
        <w:tab w:val="center" w:leader="none" w:pos="4819"/>
        <w:tab w:val="right" w:leader="none" w:pos="9639"/>
      </w:tabs>
      <w:jc w:val="cente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720" w:hanging="360"/>
      </w:pPr>
      <w:rPr>
        <w:rFonts w:ascii="Noto Sans Symbols" w:cs="Noto Sans Symbols" w:eastAsia="Noto Sans Symbols" w:hAnsi="Noto Sans Symbols"/>
        <w:sz w:val="24"/>
        <w:szCs w:val="24"/>
        <w:vertAlign w:val="baseline"/>
      </w:rPr>
    </w:lvl>
    <w:lvl w:ilvl="1">
      <w:start w:val="1"/>
      <w:numFmt w:val="decimal"/>
      <w:lvlText w:val="%2."/>
      <w:lvlJc w:val="left"/>
      <w:pPr>
        <w:ind w:left="1080" w:hanging="360"/>
      </w:pPr>
      <w:rPr>
        <w:rFonts w:ascii="Courier New" w:cs="Courier New" w:eastAsia="Courier New" w:hAnsi="Courier New"/>
        <w:vertAlign w:val="baseline"/>
      </w:rPr>
    </w:lvl>
    <w:lvl w:ilvl="2">
      <w:start w:val="1"/>
      <w:numFmt w:val="decimal"/>
      <w:lvlText w:val="%3."/>
      <w:lvlJc w:val="left"/>
      <w:pPr>
        <w:ind w:left="1440" w:hanging="360"/>
      </w:pPr>
      <w:rPr>
        <w:rFonts w:ascii="Noto Sans Symbols" w:cs="Noto Sans Symbols" w:eastAsia="Noto Sans Symbols" w:hAnsi="Noto Sans Symbols"/>
        <w:vertAlign w:val="baseline"/>
      </w:rPr>
    </w:lvl>
    <w:lvl w:ilvl="3">
      <w:start w:val="1"/>
      <w:numFmt w:val="decimal"/>
      <w:lvlText w:val="%4."/>
      <w:lvlJc w:val="left"/>
      <w:pPr>
        <w:ind w:left="1800" w:hanging="360"/>
      </w:pPr>
      <w:rPr>
        <w:rFonts w:ascii="Noto Sans Symbols" w:cs="Noto Sans Symbols" w:eastAsia="Noto Sans Symbols" w:hAnsi="Noto Sans Symbols"/>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decimal"/>
      <w:lvlText w:val="%1."/>
      <w:lvlJc w:val="left"/>
      <w:pPr>
        <w:ind w:left="720" w:hanging="360"/>
      </w:pPr>
      <w:rPr>
        <w:rFonts w:ascii="Noto Sans Symbols" w:cs="Noto Sans Symbols" w:eastAsia="Noto Sans Symbols" w:hAnsi="Noto Sans Symbols"/>
        <w:highlight w:val="white"/>
        <w:vertAlign w:val="baseline"/>
      </w:rPr>
    </w:lvl>
    <w:lvl w:ilvl="1">
      <w:start w:val="1"/>
      <w:numFmt w:val="decimal"/>
      <w:lvlText w:val="%2."/>
      <w:lvlJc w:val="left"/>
      <w:pPr>
        <w:ind w:left="1080" w:hanging="360"/>
      </w:pPr>
      <w:rPr>
        <w:rFonts w:ascii="Courier New" w:cs="Courier New" w:eastAsia="Courier New" w:hAnsi="Courier New"/>
        <w:sz w:val="40"/>
        <w:szCs w:val="40"/>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8">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40"/>
        <w:szCs w:val="4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40"/>
        <w:szCs w:val="40"/>
        <w:vertAlign w:val="baseline"/>
      </w:rPr>
    </w:lvl>
    <w:lvl w:ilvl="1">
      <w:start w:val="1"/>
      <w:numFmt w:val="bullet"/>
      <w:lvlText w:val="□"/>
      <w:lvlJc w:val="left"/>
      <w:pPr>
        <w:ind w:left="1440" w:hanging="360"/>
      </w:pPr>
      <w:rPr>
        <w:rFonts w:ascii="Noto Sans Symbols" w:cs="Noto Sans Symbols" w:eastAsia="Noto Sans Symbols" w:hAnsi="Noto Sans Symbols"/>
        <w:sz w:val="40"/>
        <w:szCs w:val="40"/>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